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0240" w14:textId="17DB9CF5" w:rsidR="001E2C35" w:rsidRDefault="00F56B7B" w:rsidP="00D54314">
      <w:pPr>
        <w:jc w:val="center"/>
        <w:rPr>
          <w:b/>
          <w:bCs/>
        </w:rPr>
      </w:pPr>
      <w:r w:rsidRPr="00D54314">
        <w:rPr>
          <w:b/>
          <w:bCs/>
        </w:rPr>
        <w:t xml:space="preserve">ORÇAMENTO PARTICIPATIVO BRAGANÇA </w:t>
      </w:r>
      <w:r w:rsidR="000D737E">
        <w:rPr>
          <w:b/>
          <w:bCs/>
        </w:rPr>
        <w:t>2023</w:t>
      </w:r>
    </w:p>
    <w:p w14:paraId="264EAB4B" w14:textId="3EB268C8" w:rsidR="00D54314" w:rsidRPr="00D54314" w:rsidRDefault="00D54314" w:rsidP="00D54314">
      <w:pPr>
        <w:jc w:val="center"/>
        <w:rPr>
          <w:b/>
          <w:bCs/>
        </w:rPr>
      </w:pPr>
      <w:r>
        <w:rPr>
          <w:b/>
          <w:bCs/>
        </w:rPr>
        <w:t>CORRIDA DE OBSTÁCULOS</w:t>
      </w:r>
    </w:p>
    <w:p w14:paraId="482B5AB1" w14:textId="424311B1" w:rsidR="00F56B7B" w:rsidRDefault="00F56B7B"/>
    <w:p w14:paraId="220A8187" w14:textId="3B2F4E6B" w:rsidR="00F56B7B" w:rsidRDefault="00F56B7B" w:rsidP="00F56B7B">
      <w:pPr>
        <w:jc w:val="both"/>
      </w:pPr>
      <w:r>
        <w:t>Esta proposta consiste na realização de uma corrida de obstáculos em Bragança,</w:t>
      </w:r>
      <w:r w:rsidR="00D54314">
        <w:t xml:space="preserve"> na União de Freguesias de Sé Santa Maria e Meixedo,</w:t>
      </w:r>
      <w:r>
        <w:t xml:space="preserve"> em local a definir</w:t>
      </w:r>
      <w:r w:rsidR="00D54314">
        <w:t xml:space="preserve"> em articulação entre o município e o promotor</w:t>
      </w:r>
      <w:r>
        <w:t>, de acordo com o apropriado para as características da prova</w:t>
      </w:r>
      <w:r w:rsidR="00195C5A">
        <w:t>.</w:t>
      </w:r>
    </w:p>
    <w:p w14:paraId="2A84059B" w14:textId="47AAFAB7" w:rsidR="00F56B7B" w:rsidRDefault="00F56B7B" w:rsidP="00F56B7B">
      <w:pPr>
        <w:jc w:val="both"/>
      </w:pPr>
      <w:r>
        <w:t xml:space="preserve">A corrida de obstáculos é uma corrida a pé, de distâncias variadas, realizada habitualmente em monte, na qual os participantes devem conciliar a corrida com a ultrapassagem de obstáculos dispostos ao longo do percurso. Os obstáculos podem ser muito variados, como por exemplos saltar muros, rastejar na lama, carregar pesos, subir cordas, atravessar charcas de água, entre muitos outros. A não realização adequada de qualquer </w:t>
      </w:r>
      <w:r w:rsidR="00CB193B">
        <w:t xml:space="preserve">um dos </w:t>
      </w:r>
      <w:r>
        <w:t>obstáculo</w:t>
      </w:r>
      <w:r w:rsidR="00CB193B">
        <w:t>s</w:t>
      </w:r>
      <w:r>
        <w:t xml:space="preserve"> gera uma pena</w:t>
      </w:r>
      <w:r w:rsidR="00CB193B">
        <w:t>lização a definir pela organização.</w:t>
      </w:r>
    </w:p>
    <w:p w14:paraId="38B02F50" w14:textId="342C44A4" w:rsidR="00CB193B" w:rsidRDefault="003C4E21" w:rsidP="00F56B7B">
      <w:pPr>
        <w:jc w:val="both"/>
      </w:pPr>
      <w:r>
        <w:t xml:space="preserve">A corrida de obstáculos tem como objetivo promover a diversão, a camaradagem e </w:t>
      </w:r>
      <w:r w:rsidR="00B40887">
        <w:t>colaboração</w:t>
      </w:r>
      <w:r>
        <w:t xml:space="preserve"> em equipa, mas também o espírito de superação de cada um. Esta proposta visa também colaborar para a promoção do território, através da atração de atletas e familiares de todo o país e de Espanha, bem como ainda a promoção de estilos de vida saudáveis, através da prática desportiva.</w:t>
      </w:r>
    </w:p>
    <w:p w14:paraId="2522CC2B" w14:textId="2F96816E" w:rsidR="003C4E21" w:rsidRDefault="00B40887" w:rsidP="00F56B7B">
      <w:pPr>
        <w:jc w:val="both"/>
      </w:pPr>
      <w:r>
        <w:t>Nesta proposta propõe-se a realização da prova em duas distâncias, uma corrida de 5 km, com 15 obstáculos, e uma corrida de 10 km, com 25 obstáculos. Os obstáculos serão definidos pela organização alguns dias antes da realização da prova.</w:t>
      </w:r>
      <w:r w:rsidR="0003402D">
        <w:t xml:space="preserve"> A participação na prova poderá ser feita de forma individual e por equipas. As equipas deverão ser constituídas por um mínimo de 4 participantes e um máximo de 8, sendo que, para efeitos de classificação, contará o somatório dos tempos dos 4 primeiros de cada equipa. Os atletas que participarem por equipas estarão automaticamente a participar também na prova individual.</w:t>
      </w:r>
    </w:p>
    <w:p w14:paraId="3BF02563" w14:textId="068A996B" w:rsidR="0003402D" w:rsidRDefault="0003402D" w:rsidP="00F56B7B">
      <w:pPr>
        <w:jc w:val="both"/>
      </w:pPr>
      <w:r>
        <w:t>Propõe-se ainda a realização de uma corrida de obstáculos KIDS, destinada a crianças com idades entre os 6 e os 12 anos, com uma distância de 1 km e com 5 obstáculos apropriado à idade das crianças.</w:t>
      </w:r>
    </w:p>
    <w:p w14:paraId="6B2F6146" w14:textId="77777777" w:rsidR="0003402D" w:rsidRDefault="0003402D" w:rsidP="00F56B7B">
      <w:pPr>
        <w:jc w:val="both"/>
      </w:pPr>
      <w:r>
        <w:t xml:space="preserve">A organização da prova assegurará a preparação física da mesma, isto é, a disposição dos obstáculos e preparação do terreno para a prova. </w:t>
      </w:r>
    </w:p>
    <w:p w14:paraId="0E2C650E" w14:textId="13B3AFEC" w:rsidR="0003402D" w:rsidRDefault="0003402D" w:rsidP="00F56B7B">
      <w:pPr>
        <w:jc w:val="both"/>
      </w:pPr>
      <w:r>
        <w:t>A organização será ainda responsável pela segurança de todos os atletas, sendo através da garantia de segurança dos obstáculos, mas também da existência no local de profissionais disponíveis em caso de acidente, sendo ainda obrigatória a cobertura de todos os atletas através de seguros próprios.</w:t>
      </w:r>
    </w:p>
    <w:p w14:paraId="6F709D04" w14:textId="48FEC04B" w:rsidR="0003402D" w:rsidRDefault="0003402D" w:rsidP="00F56B7B">
      <w:pPr>
        <w:jc w:val="both"/>
      </w:pPr>
      <w:r>
        <w:t>A organização assegurará ainda a cronometragem da prova e posterior disponibilização de resultados para apuramento das diversas classificações, por sexo, individuais e coletivas.</w:t>
      </w:r>
    </w:p>
    <w:p w14:paraId="7023C6D3" w14:textId="37DAEB19" w:rsidR="002E78AE" w:rsidRDefault="002E78AE" w:rsidP="00F56B7B">
      <w:pPr>
        <w:jc w:val="both"/>
      </w:pPr>
      <w:r>
        <w:t>Estima-se que a primeira edição da prova possa contar com cerca de 150 atletas (não incluindo a prova de crianças).</w:t>
      </w:r>
    </w:p>
    <w:p w14:paraId="5D34DFE7" w14:textId="7EEC3180" w:rsidR="0003402D" w:rsidRDefault="0003402D" w:rsidP="00F56B7B">
      <w:pPr>
        <w:jc w:val="both"/>
      </w:pPr>
    </w:p>
    <w:p w14:paraId="0A108B4D" w14:textId="77777777" w:rsidR="00D54314" w:rsidRDefault="00D54314" w:rsidP="00F56B7B">
      <w:pPr>
        <w:jc w:val="both"/>
      </w:pPr>
    </w:p>
    <w:p w14:paraId="5C3214FF" w14:textId="77777777" w:rsidR="00D54314" w:rsidRDefault="00D54314" w:rsidP="00F56B7B">
      <w:pPr>
        <w:jc w:val="both"/>
      </w:pPr>
    </w:p>
    <w:p w14:paraId="12A1C8BC" w14:textId="1D493BFE" w:rsidR="002E78AE" w:rsidRDefault="002E78AE" w:rsidP="00F56B7B">
      <w:pPr>
        <w:jc w:val="both"/>
      </w:pPr>
      <w:r>
        <w:lastRenderedPageBreak/>
        <w:t>Em termos de orçamento estima-se o apresentado na seguinte tabela:</w:t>
      </w:r>
    </w:p>
    <w:tbl>
      <w:tblPr>
        <w:tblStyle w:val="TabelacomGrelha"/>
        <w:tblW w:w="0" w:type="auto"/>
        <w:tblLook w:val="04A0" w:firstRow="1" w:lastRow="0" w:firstColumn="1" w:lastColumn="0" w:noHBand="0" w:noVBand="1"/>
      </w:tblPr>
      <w:tblGrid>
        <w:gridCol w:w="5665"/>
        <w:gridCol w:w="2829"/>
      </w:tblGrid>
      <w:tr w:rsidR="002E78AE" w14:paraId="0A319583" w14:textId="77777777" w:rsidTr="00D54314">
        <w:tc>
          <w:tcPr>
            <w:tcW w:w="5665" w:type="dxa"/>
          </w:tcPr>
          <w:p w14:paraId="06A8382D" w14:textId="39F17A1E" w:rsidR="002E78AE" w:rsidRPr="00D54314" w:rsidRDefault="002E78AE" w:rsidP="00D54314">
            <w:pPr>
              <w:jc w:val="center"/>
              <w:rPr>
                <w:b/>
                <w:bCs/>
              </w:rPr>
            </w:pPr>
            <w:r w:rsidRPr="00D54314">
              <w:rPr>
                <w:b/>
                <w:bCs/>
              </w:rPr>
              <w:t>Descrição</w:t>
            </w:r>
          </w:p>
        </w:tc>
        <w:tc>
          <w:tcPr>
            <w:tcW w:w="2829" w:type="dxa"/>
          </w:tcPr>
          <w:p w14:paraId="7E7FDC41" w14:textId="0BA81D59" w:rsidR="002E78AE" w:rsidRPr="00D54314" w:rsidRDefault="002E78AE" w:rsidP="00D54314">
            <w:pPr>
              <w:jc w:val="center"/>
              <w:rPr>
                <w:b/>
                <w:bCs/>
              </w:rPr>
            </w:pPr>
            <w:r w:rsidRPr="00D54314">
              <w:rPr>
                <w:b/>
                <w:bCs/>
              </w:rPr>
              <w:t>Valor</w:t>
            </w:r>
          </w:p>
        </w:tc>
      </w:tr>
      <w:tr w:rsidR="002E78AE" w14:paraId="7F4403CB" w14:textId="77777777" w:rsidTr="00D54314">
        <w:tc>
          <w:tcPr>
            <w:tcW w:w="5665" w:type="dxa"/>
          </w:tcPr>
          <w:p w14:paraId="248F0C55" w14:textId="41382358" w:rsidR="002E78AE" w:rsidRDefault="002E78AE" w:rsidP="00F56B7B">
            <w:pPr>
              <w:jc w:val="both"/>
            </w:pPr>
            <w:r>
              <w:t>Aluguer de obstáculos e preparação do espaço da prova</w:t>
            </w:r>
          </w:p>
        </w:tc>
        <w:tc>
          <w:tcPr>
            <w:tcW w:w="2829" w:type="dxa"/>
          </w:tcPr>
          <w:p w14:paraId="1ED8D3DA" w14:textId="750AD3D9" w:rsidR="002E78AE" w:rsidRDefault="002E78AE" w:rsidP="00D54314">
            <w:pPr>
              <w:jc w:val="center"/>
            </w:pPr>
            <w:r>
              <w:t>12.500€</w:t>
            </w:r>
          </w:p>
        </w:tc>
      </w:tr>
      <w:tr w:rsidR="002E78AE" w14:paraId="6142C2D6" w14:textId="77777777" w:rsidTr="00D54314">
        <w:tc>
          <w:tcPr>
            <w:tcW w:w="5665" w:type="dxa"/>
          </w:tcPr>
          <w:p w14:paraId="6F528C63" w14:textId="1C0E9CEA" w:rsidR="002E78AE" w:rsidRDefault="002E78AE" w:rsidP="00F56B7B">
            <w:pPr>
              <w:jc w:val="both"/>
            </w:pPr>
            <w:r>
              <w:t>Cronometragem</w:t>
            </w:r>
          </w:p>
        </w:tc>
        <w:tc>
          <w:tcPr>
            <w:tcW w:w="2829" w:type="dxa"/>
          </w:tcPr>
          <w:p w14:paraId="4CE0A5BB" w14:textId="64BE2806" w:rsidR="002E78AE" w:rsidRDefault="002E78AE" w:rsidP="00D54314">
            <w:pPr>
              <w:jc w:val="center"/>
            </w:pPr>
            <w:r>
              <w:t>2.000€</w:t>
            </w:r>
          </w:p>
        </w:tc>
      </w:tr>
      <w:tr w:rsidR="002E78AE" w14:paraId="6555B9C0" w14:textId="77777777" w:rsidTr="00D54314">
        <w:tc>
          <w:tcPr>
            <w:tcW w:w="5665" w:type="dxa"/>
          </w:tcPr>
          <w:p w14:paraId="593965A8" w14:textId="229DBCA9" w:rsidR="002E78AE" w:rsidRDefault="00D54314" w:rsidP="00F56B7B">
            <w:pPr>
              <w:jc w:val="both"/>
            </w:pPr>
            <w:r>
              <w:t>S</w:t>
            </w:r>
            <w:r w:rsidR="002E78AE">
              <w:t>ite do evento</w:t>
            </w:r>
          </w:p>
        </w:tc>
        <w:tc>
          <w:tcPr>
            <w:tcW w:w="2829" w:type="dxa"/>
          </w:tcPr>
          <w:p w14:paraId="09FDB6AD" w14:textId="40A44B0A" w:rsidR="002E78AE" w:rsidRDefault="002E78AE" w:rsidP="00D54314">
            <w:pPr>
              <w:jc w:val="center"/>
            </w:pPr>
            <w:r>
              <w:t>2.000€</w:t>
            </w:r>
          </w:p>
        </w:tc>
      </w:tr>
      <w:tr w:rsidR="00D54314" w14:paraId="32525D12" w14:textId="77777777" w:rsidTr="00D54314">
        <w:tc>
          <w:tcPr>
            <w:tcW w:w="5665" w:type="dxa"/>
          </w:tcPr>
          <w:p w14:paraId="42581E0F" w14:textId="09B829D9" w:rsidR="00D54314" w:rsidRDefault="00D54314" w:rsidP="00F56B7B">
            <w:pPr>
              <w:jc w:val="both"/>
            </w:pPr>
            <w:r>
              <w:t>Publicidade do Evento</w:t>
            </w:r>
          </w:p>
        </w:tc>
        <w:tc>
          <w:tcPr>
            <w:tcW w:w="2829" w:type="dxa"/>
          </w:tcPr>
          <w:p w14:paraId="4985EFEE" w14:textId="27E0C105" w:rsidR="00D54314" w:rsidRDefault="00D54314" w:rsidP="00D54314">
            <w:pPr>
              <w:jc w:val="center"/>
            </w:pPr>
            <w:r>
              <w:t>500€</w:t>
            </w:r>
          </w:p>
        </w:tc>
      </w:tr>
      <w:tr w:rsidR="002E78AE" w14:paraId="46C4AEDA" w14:textId="77777777" w:rsidTr="00D54314">
        <w:tc>
          <w:tcPr>
            <w:tcW w:w="5665" w:type="dxa"/>
          </w:tcPr>
          <w:p w14:paraId="24C3EFB7" w14:textId="6D8FB92F" w:rsidR="002E78AE" w:rsidRDefault="002E78AE" w:rsidP="00F56B7B">
            <w:pPr>
              <w:jc w:val="both"/>
            </w:pPr>
            <w:r>
              <w:t xml:space="preserve">Plataforma de inscrições e </w:t>
            </w:r>
            <w:r w:rsidR="00D54314">
              <w:t>disponibilização de resultados</w:t>
            </w:r>
          </w:p>
        </w:tc>
        <w:tc>
          <w:tcPr>
            <w:tcW w:w="2829" w:type="dxa"/>
          </w:tcPr>
          <w:p w14:paraId="0BD007B7" w14:textId="7A5ADB6F" w:rsidR="002E78AE" w:rsidRDefault="00D54314" w:rsidP="00D54314">
            <w:pPr>
              <w:jc w:val="center"/>
            </w:pPr>
            <w:r>
              <w:t>1.000€</w:t>
            </w:r>
          </w:p>
        </w:tc>
      </w:tr>
      <w:tr w:rsidR="002E78AE" w14:paraId="6D0344EE" w14:textId="77777777" w:rsidTr="00D54314">
        <w:tc>
          <w:tcPr>
            <w:tcW w:w="5665" w:type="dxa"/>
          </w:tcPr>
          <w:p w14:paraId="0274C3F4" w14:textId="0B4B77D0" w:rsidR="002E78AE" w:rsidRDefault="00D54314" w:rsidP="00F56B7B">
            <w:pPr>
              <w:jc w:val="both"/>
            </w:pPr>
            <w:r>
              <w:t>Abastecimentos sólidos e líquidos ao longo da prova</w:t>
            </w:r>
          </w:p>
        </w:tc>
        <w:tc>
          <w:tcPr>
            <w:tcW w:w="2829" w:type="dxa"/>
          </w:tcPr>
          <w:p w14:paraId="548E2A8D" w14:textId="5BE51642" w:rsidR="002E78AE" w:rsidRDefault="00D54314" w:rsidP="00D54314">
            <w:pPr>
              <w:jc w:val="center"/>
            </w:pPr>
            <w:r>
              <w:t>1.500€</w:t>
            </w:r>
          </w:p>
        </w:tc>
      </w:tr>
      <w:tr w:rsidR="00D54314" w14:paraId="5698312F" w14:textId="77777777" w:rsidTr="00D54314">
        <w:tc>
          <w:tcPr>
            <w:tcW w:w="5665" w:type="dxa"/>
          </w:tcPr>
          <w:p w14:paraId="71BDBD47" w14:textId="65753432" w:rsidR="00D54314" w:rsidRDefault="00D54314" w:rsidP="00F56B7B">
            <w:pPr>
              <w:jc w:val="both"/>
            </w:pPr>
            <w:r>
              <w:t>Prémios classificação</w:t>
            </w:r>
          </w:p>
        </w:tc>
        <w:tc>
          <w:tcPr>
            <w:tcW w:w="2829" w:type="dxa"/>
          </w:tcPr>
          <w:p w14:paraId="171332FF" w14:textId="1E31BBCE" w:rsidR="00D54314" w:rsidRDefault="00D54314" w:rsidP="00D54314">
            <w:pPr>
              <w:jc w:val="center"/>
            </w:pPr>
            <w:r>
              <w:t>500€</w:t>
            </w:r>
          </w:p>
        </w:tc>
      </w:tr>
      <w:tr w:rsidR="00D54314" w14:paraId="5D4188D7" w14:textId="77777777" w:rsidTr="00D54314">
        <w:tc>
          <w:tcPr>
            <w:tcW w:w="5665" w:type="dxa"/>
          </w:tcPr>
          <w:p w14:paraId="2EC309E4" w14:textId="3DFB9C83" w:rsidR="00D54314" w:rsidRDefault="00D54314" w:rsidP="00F56B7B">
            <w:pPr>
              <w:jc w:val="both"/>
            </w:pPr>
            <w:r>
              <w:t>Prémios/lembranças participação</w:t>
            </w:r>
          </w:p>
        </w:tc>
        <w:tc>
          <w:tcPr>
            <w:tcW w:w="2829" w:type="dxa"/>
          </w:tcPr>
          <w:p w14:paraId="0B5F2CAC" w14:textId="635D1C60" w:rsidR="00D54314" w:rsidRDefault="00D54314" w:rsidP="00D54314">
            <w:pPr>
              <w:jc w:val="center"/>
            </w:pPr>
            <w:r>
              <w:t>500€</w:t>
            </w:r>
          </w:p>
        </w:tc>
      </w:tr>
      <w:tr w:rsidR="00D54314" w14:paraId="192CD046" w14:textId="77777777" w:rsidTr="00D54314">
        <w:tc>
          <w:tcPr>
            <w:tcW w:w="5665" w:type="dxa"/>
          </w:tcPr>
          <w:p w14:paraId="6A1ABFFD" w14:textId="550D104B" w:rsidR="00D54314" w:rsidRPr="00D54314" w:rsidRDefault="00D54314" w:rsidP="00D54314">
            <w:pPr>
              <w:jc w:val="center"/>
              <w:rPr>
                <w:b/>
                <w:bCs/>
              </w:rPr>
            </w:pPr>
            <w:r w:rsidRPr="00D54314">
              <w:rPr>
                <w:b/>
                <w:bCs/>
              </w:rPr>
              <w:t>TOTAL</w:t>
            </w:r>
          </w:p>
        </w:tc>
        <w:tc>
          <w:tcPr>
            <w:tcW w:w="2829" w:type="dxa"/>
          </w:tcPr>
          <w:p w14:paraId="1F44458C" w14:textId="7CFCE263" w:rsidR="00D54314" w:rsidRPr="00D54314" w:rsidRDefault="00D54314" w:rsidP="00D54314">
            <w:pPr>
              <w:jc w:val="center"/>
              <w:rPr>
                <w:b/>
                <w:bCs/>
              </w:rPr>
            </w:pPr>
            <w:r w:rsidRPr="00D54314">
              <w:rPr>
                <w:b/>
                <w:bCs/>
              </w:rPr>
              <w:t>20.500€</w:t>
            </w:r>
          </w:p>
        </w:tc>
      </w:tr>
    </w:tbl>
    <w:p w14:paraId="4633F7A8" w14:textId="04B44403" w:rsidR="002E78AE" w:rsidRDefault="002E78AE" w:rsidP="00F56B7B">
      <w:pPr>
        <w:jc w:val="both"/>
      </w:pPr>
    </w:p>
    <w:p w14:paraId="235446D1" w14:textId="77777777" w:rsidR="0003402D" w:rsidRDefault="0003402D" w:rsidP="00F56B7B">
      <w:pPr>
        <w:jc w:val="both"/>
      </w:pPr>
    </w:p>
    <w:p w14:paraId="5A307E92" w14:textId="57596755" w:rsidR="0003402D" w:rsidRDefault="0003402D" w:rsidP="00F56B7B">
      <w:pPr>
        <w:jc w:val="both"/>
      </w:pPr>
    </w:p>
    <w:p w14:paraId="1BDDFA3A" w14:textId="77777777" w:rsidR="0003402D" w:rsidRDefault="0003402D" w:rsidP="00F56B7B">
      <w:pPr>
        <w:jc w:val="both"/>
      </w:pPr>
    </w:p>
    <w:p w14:paraId="3DA0A7FD" w14:textId="77777777" w:rsidR="0003402D" w:rsidRDefault="0003402D" w:rsidP="00F56B7B">
      <w:pPr>
        <w:jc w:val="both"/>
      </w:pPr>
    </w:p>
    <w:p w14:paraId="3B1D6A16" w14:textId="77777777" w:rsidR="00CB193B" w:rsidRDefault="00CB193B" w:rsidP="00F56B7B">
      <w:pPr>
        <w:jc w:val="both"/>
      </w:pPr>
    </w:p>
    <w:sectPr w:rsidR="00CB19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7B"/>
    <w:rsid w:val="0003402D"/>
    <w:rsid w:val="000D737E"/>
    <w:rsid w:val="00195C5A"/>
    <w:rsid w:val="001C19A0"/>
    <w:rsid w:val="002E78AE"/>
    <w:rsid w:val="003C4E21"/>
    <w:rsid w:val="004D6265"/>
    <w:rsid w:val="0054616D"/>
    <w:rsid w:val="007E41F1"/>
    <w:rsid w:val="00826642"/>
    <w:rsid w:val="00B40887"/>
    <w:rsid w:val="00CB193B"/>
    <w:rsid w:val="00D54314"/>
    <w:rsid w:val="00F56B7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12BB"/>
  <w15:chartTrackingRefBased/>
  <w15:docId w15:val="{762F89C2-2795-4933-A6EE-C7078870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2E7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494</Words>
  <Characters>2671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Lino André</dc:creator>
  <cp:keywords/>
  <dc:description/>
  <cp:lastModifiedBy>Marco Alexandre Pires</cp:lastModifiedBy>
  <cp:revision>2</cp:revision>
  <dcterms:created xsi:type="dcterms:W3CDTF">2022-08-05T13:30:00Z</dcterms:created>
  <dcterms:modified xsi:type="dcterms:W3CDTF">2022-08-05T13:30:00Z</dcterms:modified>
</cp:coreProperties>
</file>